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Ind w:w="4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"/>
      </w:tblGrid>
      <w:tr w:rsidR="00B54E32" w:rsidTr="00B54E32">
        <w:trPr>
          <w:trHeight w:val="15090"/>
        </w:trPr>
        <w:tc>
          <w:tcPr>
            <w:tcW w:w="510" w:type="dxa"/>
            <w:shd w:val="clear" w:color="auto" w:fill="D6E3BC" w:themeFill="accent3" w:themeFillTint="66"/>
          </w:tcPr>
          <w:p w:rsidR="00B54E32" w:rsidRDefault="00F5331F" w:rsidP="00B54E32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6" type="#_x0000_t202" style="position:absolute;margin-left:-113pt;margin-top:659.65pt;width:96.75pt;height:70.5pt;z-index:251714560">
                  <v:textbox>
                    <w:txbxContent>
                      <w:p w:rsidR="009D78D2" w:rsidRDefault="008B127F" w:rsidP="008B127F">
                        <w:pPr>
                          <w:spacing w:after="0"/>
                        </w:pPr>
                        <w:r>
                          <w:t>Lozan Barış</w:t>
                        </w:r>
                      </w:p>
                      <w:p w:rsidR="008B127F" w:rsidRDefault="008B127F" w:rsidP="008B127F">
                        <w:pPr>
                          <w:spacing w:after="0"/>
                        </w:pPr>
                        <w:r>
                          <w:t>Konferansı açıldı, görüşmeler başladı.(20 Kasım)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2" type="#_x0000_t32" style="position:absolute;margin-left:-21.5pt;margin-top:696.4pt;width:17.25pt;height:.05pt;z-index:25172070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83" type="#_x0000_t32" style="position:absolute;margin-left:22pt;margin-top:705.4pt;width:21pt;height:0;flip:x;z-index:25172172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57" type="#_x0000_t32" style="position:absolute;margin-left:19.75pt;margin-top:628.9pt;width:32.25pt;height:.75pt;flip:x y;z-index:25169408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81" type="#_x0000_t32" style="position:absolute;margin-left:22pt;margin-top:654.35pt;width:18.75pt;height:.05pt;flip:x;z-index:25171968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80" type="#_x0000_t32" style="position:absolute;margin-left:-38pt;margin-top:613.9pt;width:21.75pt;height:0;z-index:25171865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54" type="#_x0000_t32" style="position:absolute;margin-left:24.25pt;margin-top:454.9pt;width:48.75pt;height:0;flip:x;z-index:25169100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74" type="#_x0000_t32" style="position:absolute;margin-left:-27.5pt;margin-top:586.15pt;width:21.75pt;height:.05pt;z-index:25171251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73" type="#_x0000_t32" style="position:absolute;margin-left:-48.5pt;margin-top:545.65pt;width:42.75pt;height:0;z-index:25171148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56" type="#_x0000_t32" style="position:absolute;margin-left:19.75pt;margin-top:545.65pt;width:21pt;height:0;flip:x;z-index:25169305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52" type="#_x0000_t32" style="position:absolute;margin-left:-56pt;margin-top:499.15pt;width:50.25pt;height:0;z-index:25168896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59" type="#_x0000_t32" style="position:absolute;margin-left:-48.5pt;margin-top:460.15pt;width:42.75pt;height:.05pt;z-index:25169612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51" type="#_x0000_t32" style="position:absolute;margin-left:-48.5pt;margin-top:414.4pt;width:33pt;height:0;z-index:25168793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2" type="#_x0000_t202" style="position:absolute;margin-left:-15.5pt;margin-top:393.4pt;width:50.25pt;height:24.75pt;z-index:251664384" fillcolor="#b8cce4 [1300]">
                  <v:textbox style="mso-next-textbox:#_x0000_s1032">
                    <w:txbxContent>
                      <w:p w:rsidR="00B54E32" w:rsidRPr="00B54E32" w:rsidRDefault="00B54E32" w:rsidP="00B54E32">
                        <w:pPr>
                          <w:jc w:val="center"/>
                          <w:rPr>
                            <w:b/>
                          </w:rPr>
                        </w:pPr>
                        <w:r w:rsidRPr="00B54E32">
                          <w:rPr>
                            <w:b/>
                          </w:rPr>
                          <w:t>1921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3" type="#_x0000_t32" style="position:absolute;margin-left:-48.5pt;margin-top:376.15pt;width:42.75pt;height:0;z-index:25168998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60" type="#_x0000_t32" style="position:absolute;margin-left:-48.5pt;margin-top:322.15pt;width:42.75pt;height:0;z-index:25169715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8" type="#_x0000_t32" style="position:absolute;margin-left:19.75pt;margin-top:271.9pt;width:27.75pt;height:0;flip:x;z-index:25167155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9" type="#_x0000_t32" style="position:absolute;margin-left:-41pt;margin-top:229.9pt;width:24.75pt;height:.05pt;z-index:25167257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3" type="#_x0000_t32" style="position:absolute;margin-left:-38pt;margin-top:179.65pt;width:32.25pt;height:0;z-index:25167667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0" type="#_x0000_t32" style="position:absolute;margin-left:19.75pt;margin-top:134.65pt;width:25.5pt;height:0;flip:x;z-index:25167360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7" type="#_x0000_t32" style="position:absolute;margin-left:16pt;margin-top:85.15pt;width:18.75pt;height:0;flip:x;z-index:25167052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4" type="#_x0000_t32" style="position:absolute;margin-left:24.25pt;margin-top:47.65pt;width:43.5pt;height:.05pt;flip:x;z-index:25167769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1" type="#_x0000_t32" style="position:absolute;margin-left:-48.5pt;margin-top:17.65pt;width:32.25pt;height:.05pt;z-index:25167462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3" type="#_x0000_t202" style="position:absolute;margin-left:-15.5pt;margin-top:601.9pt;width:50.25pt;height:20.25pt;z-index:251665408" fillcolor="#b8cce4 [1300]">
                  <v:textbox style="mso-next-textbox:#_x0000_s1033">
                    <w:txbxContent>
                      <w:p w:rsidR="00B54E32" w:rsidRPr="00B54E32" w:rsidRDefault="00B54E32" w:rsidP="00B54E32">
                        <w:pPr>
                          <w:jc w:val="center"/>
                          <w:rPr>
                            <w:b/>
                          </w:rPr>
                        </w:pPr>
                        <w:r w:rsidRPr="00B54E32">
                          <w:rPr>
                            <w:b/>
                          </w:rPr>
                          <w:t>1922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1" type="#_x0000_t202" style="position:absolute;margin-left:-15.5pt;margin-top:215.65pt;width:50.25pt;height:24pt;z-index:251663360" fillcolor="#b8cce4 [1300]">
                  <v:textbox style="mso-next-textbox:#_x0000_s1031">
                    <w:txbxContent>
                      <w:p w:rsidR="00B54E32" w:rsidRPr="00B54E32" w:rsidRDefault="00B54E32" w:rsidP="00B54E32">
                        <w:pPr>
                          <w:jc w:val="center"/>
                          <w:rPr>
                            <w:b/>
                          </w:rPr>
                        </w:pPr>
                        <w:r w:rsidRPr="00B54E32">
                          <w:rPr>
                            <w:b/>
                          </w:rPr>
                          <w:t>1920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4" type="#_x0000_t202" style="position:absolute;margin-left:-16.25pt;margin-top:1.95pt;width:54.75pt;height:22.5pt;z-index:251666432" fillcolor="#b8cce4 [1300]">
                  <v:textbox style="mso-next-textbox:#_x0000_s1034">
                    <w:txbxContent>
                      <w:p w:rsidR="00B54E32" w:rsidRPr="00B54E32" w:rsidRDefault="00B54E32" w:rsidP="00B54E32">
                        <w:pPr>
                          <w:jc w:val="center"/>
                          <w:rPr>
                            <w:b/>
                          </w:rPr>
                        </w:pPr>
                        <w:r w:rsidRPr="00B54E32">
                          <w:rPr>
                            <w:b/>
                          </w:rPr>
                          <w:t>1919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26" type="#_x0000_t202" style="position:absolute;margin-left:-246.5pt;margin-top:-25.8pt;width:521.25pt;height:27.75pt;z-index:251658240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  <v:textbox style="mso-next-textbox:#_x0000_s1026">
                    <w:txbxContent>
                      <w:p w:rsidR="00B54E32" w:rsidRPr="00B54E32" w:rsidRDefault="00B54E32" w:rsidP="00B54E32">
                        <w:pPr>
                          <w:jc w:val="center"/>
                          <w:rPr>
                            <w:b/>
                          </w:rPr>
                        </w:pPr>
                        <w:r w:rsidRPr="00B54E32">
                          <w:rPr>
                            <w:b/>
                          </w:rPr>
                          <w:t>KURTULUŞ SAVAŞI DÖNEMİ 1919-1922 TARİH ŞERİDİ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71340B" w:rsidRDefault="00F5331F">
      <w:r>
        <w:rPr>
          <w:noProof/>
          <w:lang w:eastAsia="tr-TR"/>
        </w:rPr>
        <w:pict>
          <v:shape id="_x0000_s1036" type="#_x0000_t202" style="position:absolute;margin-left:15.95pt;margin-top:114.95pt;width:101.25pt;height:42.75pt;z-index:251668480;mso-position-horizontal-relative:text;mso-position-vertical-relative:text">
            <v:textbox>
              <w:txbxContent>
                <w:p w:rsidR="00B54E32" w:rsidRDefault="0071340B">
                  <w:r>
                    <w:t>Sivas Kongresi yapıldı.4-11 Eylül</w:t>
                  </w:r>
                  <w:proofErr w:type="gramStart"/>
                  <w:r>
                    <w:t>)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58.45pt;margin-top:148.7pt;width:101.25pt;height:22.5pt;z-index:251667456;mso-position-horizontal-relative:text;mso-position-vertical-relative:text" fillcolor="#ffc000">
            <v:textbox>
              <w:txbxContent>
                <w:p w:rsidR="00B54E32" w:rsidRDefault="0071340B">
                  <w:r>
                    <w:t>Erzurum Kongresi</w:t>
                  </w:r>
                </w:p>
              </w:txbxContent>
            </v:textbox>
          </v:shape>
        </w:pict>
      </w:r>
      <w:r w:rsidR="0071340B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4928235</wp:posOffset>
            </wp:positionH>
            <wp:positionV relativeFrom="margin">
              <wp:posOffset>716915</wp:posOffset>
            </wp:positionV>
            <wp:extent cx="1724025" cy="1152525"/>
            <wp:effectExtent l="19050" t="0" r="9525" b="0"/>
            <wp:wrapSquare wrapText="bothSides"/>
            <wp:docPr id="2" name="1 Resim" descr="imagesCAV3XK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V3XKRU.jpg"/>
                    <pic:cNvPicPr/>
                  </pic:nvPicPr>
                  <pic:blipFill>
                    <a:blip r:embed="rId4" cstate="print"/>
                    <a:srcRect l="12143" r="7500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7" type="#_x0000_t202" style="position:absolute;margin-left:9.2pt;margin-top:60.95pt;width:108pt;height:51pt;z-index:251659264;mso-position-horizontal-relative:text;mso-position-vertical-relative:text">
            <v:textbox>
              <w:txbxContent>
                <w:p w:rsidR="00B54E32" w:rsidRDefault="00B54E32" w:rsidP="0071340B">
                  <w:pPr>
                    <w:spacing w:after="0"/>
                  </w:pPr>
                  <w:r>
                    <w:t xml:space="preserve">Erzurum Kongresi yapıldı. (22 </w:t>
                  </w:r>
                  <w:proofErr w:type="gramStart"/>
                  <w:r>
                    <w:t>Temmuz</w:t>
                  </w:r>
                  <w:r w:rsidR="0071340B">
                    <w:t xml:space="preserve">  </w:t>
                  </w:r>
                  <w:r>
                    <w:t>7</w:t>
                  </w:r>
                  <w:proofErr w:type="gramEnd"/>
                  <w:r>
                    <w:t xml:space="preserve">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304.3pt;margin-top:118.7pt;width:243pt;height:22.5pt;z-index:251661312;mso-position-horizontal-relative:text;mso-position-vertical-relative:text">
            <v:textbox>
              <w:txbxContent>
                <w:p w:rsidR="00B54E32" w:rsidRDefault="00B54E32">
                  <w:r>
                    <w:t>İzmir, Yunanlılar tarafından işgal edildi.(15 Mayıs)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32" style="position:absolute;margin-left:9.2pt;margin-top:18.25pt;width:51.75pt;height:0;flip:x;z-index:251675648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202" style="position:absolute;margin-left:38.45pt;margin-top:34.7pt;width:213pt;height:21.75pt;z-index:251662336;mso-position-horizontal-relative:text;mso-position-vertical-relative:text">
            <v:textbox>
              <w:txbxContent>
                <w:p w:rsidR="00B54E32" w:rsidRDefault="00B54E32">
                  <w:r>
                    <w:t>Amasya Genelgesi yayımlandı ( 22 Haziran)</w:t>
                  </w:r>
                </w:p>
              </w:txbxContent>
            </v:textbox>
          </v:shape>
        </w:pict>
      </w:r>
      <w:r w:rsidR="00B54E32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-434340</wp:posOffset>
            </wp:positionH>
            <wp:positionV relativeFrom="margin">
              <wp:posOffset>126365</wp:posOffset>
            </wp:positionV>
            <wp:extent cx="2809875" cy="1371600"/>
            <wp:effectExtent l="19050" t="0" r="9525" b="0"/>
            <wp:wrapSquare wrapText="bothSides"/>
            <wp:docPr id="1" name="0 Resim" descr="isga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gal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8" type="#_x0000_t202" style="position:absolute;margin-left:60.95pt;margin-top:4.75pt;width:180.75pt;height:20.25pt;z-index:251660288;mso-position-horizontal-relative:text;mso-position-vertical-relative:text">
            <v:textbox>
              <w:txbxContent>
                <w:p w:rsidR="00B54E32" w:rsidRDefault="00B54E32">
                  <w:r>
                    <w:t>Atatürk, Samsun’a çıktı. ( 19 Mayıs)</w:t>
                  </w:r>
                </w:p>
              </w:txbxContent>
            </v:textbox>
          </v:shape>
        </w:pict>
      </w:r>
    </w:p>
    <w:p w:rsidR="0071340B" w:rsidRPr="0071340B" w:rsidRDefault="0071340B" w:rsidP="0071340B"/>
    <w:p w:rsidR="0071340B" w:rsidRPr="0071340B" w:rsidRDefault="0071340B" w:rsidP="0071340B"/>
    <w:p w:rsidR="0071340B" w:rsidRPr="0071340B" w:rsidRDefault="0071340B" w:rsidP="0071340B"/>
    <w:p w:rsidR="0071340B" w:rsidRDefault="0071340B"/>
    <w:p w:rsidR="0071340B" w:rsidRDefault="0071340B" w:rsidP="0071340B">
      <w:pPr>
        <w:tabs>
          <w:tab w:val="left" w:pos="990"/>
        </w:tabs>
      </w:pPr>
      <w:r>
        <w:tab/>
      </w:r>
    </w:p>
    <w:p w:rsidR="0071340B" w:rsidRDefault="00F5331F">
      <w:r>
        <w:rPr>
          <w:noProof/>
          <w:lang w:eastAsia="tr-TR"/>
        </w:rPr>
        <w:pict>
          <v:shape id="_x0000_s1048" type="#_x0000_t202" style="position:absolute;margin-left:-137.25pt;margin-top:93.55pt;width:85.5pt;height:52.5pt;z-index:251683840">
            <v:textbox>
              <w:txbxContent>
                <w:p w:rsidR="0071340B" w:rsidRDefault="0071340B" w:rsidP="0071340B">
                  <w:pPr>
                    <w:spacing w:after="0"/>
                  </w:pPr>
                  <w:r>
                    <w:t>Büyük Millet Meclisi açıldı.</w:t>
                  </w:r>
                </w:p>
                <w:p w:rsidR="0071340B" w:rsidRDefault="0071340B">
                  <w:r>
                    <w:t>23 Nisan</w:t>
                  </w:r>
                </w:p>
                <w:p w:rsidR="0071340B" w:rsidRDefault="0071340B"/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-459.75pt;margin-top:63.55pt;width:235.5pt;height:56.25pt;z-index:251680768">
            <v:textbox>
              <w:txbxContent>
                <w:p w:rsidR="0071340B" w:rsidRDefault="0071340B">
                  <w:r>
                    <w:t xml:space="preserve">Son Osmanlı </w:t>
                  </w:r>
                  <w:proofErr w:type="spellStart"/>
                  <w:r>
                    <w:t>Mebusan</w:t>
                  </w:r>
                  <w:proofErr w:type="spellEnd"/>
                  <w:r>
                    <w:t xml:space="preserve"> toplantısı yapıldı. Misak-ı </w:t>
                  </w:r>
                  <w:r w:rsidR="00F91DCC">
                    <w:t>M</w:t>
                  </w:r>
                  <w:r>
                    <w:t>illi kabul edildi. Bunun üzerine İstanbul, İngilizler tarafından işgal edildi.( 28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-452.25pt;margin-top:5.05pt;width:229.5pt;height:44.25pt;z-index:251681792">
            <v:textbox>
              <w:txbxContent>
                <w:p w:rsidR="0071340B" w:rsidRDefault="0071340B">
                  <w:r>
                    <w:t>Paris Barış Antlaşması yapıldı. Bu antlaşma ile Avrupa’nın haritası yeniden çizildi.(18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-11.25pt;margin-top:56.05pt;width:107.25pt;height:21.75pt;z-index:251684864" fillcolor="#ffc000">
            <v:textbox>
              <w:txbxContent>
                <w:p w:rsidR="0071340B" w:rsidRDefault="0071340B">
                  <w:r>
                    <w:t>Sivas Kongresi</w:t>
                  </w:r>
                </w:p>
              </w:txbxContent>
            </v:textbox>
          </v:shape>
        </w:pict>
      </w:r>
      <w:r w:rsidR="0071340B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3613785</wp:posOffset>
            </wp:positionH>
            <wp:positionV relativeFrom="margin">
              <wp:posOffset>2021840</wp:posOffset>
            </wp:positionV>
            <wp:extent cx="1572895" cy="933450"/>
            <wp:effectExtent l="19050" t="0" r="8255" b="0"/>
            <wp:wrapSquare wrapText="bothSides"/>
            <wp:docPr id="5" name="4 Resim" descr="sam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10.jpg"/>
                    <pic:cNvPicPr/>
                  </pic:nvPicPr>
                  <pic:blipFill>
                    <a:blip r:embed="rId6" cstate="print"/>
                    <a:srcRect b="12500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340B" w:rsidRPr="0071340B" w:rsidRDefault="0071340B" w:rsidP="0071340B"/>
    <w:p w:rsidR="0071340B" w:rsidRPr="0071340B" w:rsidRDefault="0071340B" w:rsidP="0071340B"/>
    <w:p w:rsidR="0071340B" w:rsidRPr="0071340B" w:rsidRDefault="0071340B" w:rsidP="0071340B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4899660</wp:posOffset>
            </wp:positionH>
            <wp:positionV relativeFrom="margin">
              <wp:posOffset>3041015</wp:posOffset>
            </wp:positionV>
            <wp:extent cx="1752600" cy="1200150"/>
            <wp:effectExtent l="19050" t="0" r="0" b="0"/>
            <wp:wrapSquare wrapText="bothSides"/>
            <wp:docPr id="7" name="6 Resim" descr="TBMM1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BMM192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340B" w:rsidRPr="0071340B" w:rsidRDefault="0071340B" w:rsidP="0071340B"/>
    <w:p w:rsidR="0071340B" w:rsidRDefault="00F5331F" w:rsidP="0071340B">
      <w:pPr>
        <w:jc w:val="center"/>
      </w:pPr>
      <w:r>
        <w:rPr>
          <w:noProof/>
          <w:lang w:eastAsia="tr-TR"/>
        </w:rPr>
        <w:pict>
          <v:shape id="_x0000_s1047" type="#_x0000_t202" style="position:absolute;left:0;text-align:left;margin-left:-296.8pt;margin-top:7.6pt;width:3in;height:57pt;z-index:251682816">
            <v:textbox>
              <w:txbxContent>
                <w:p w:rsidR="0071340B" w:rsidRDefault="00C924D4">
                  <w:r>
                    <w:t>Yunan ordusu ilerleyişe geçti. Bursa-Uşak çizgisine kadar geldi. Batı Anadolu’nun bir bölümü işgal edildi.</w:t>
                  </w:r>
                </w:p>
              </w:txbxContent>
            </v:textbox>
          </v:shape>
        </w:pict>
      </w:r>
    </w:p>
    <w:p w:rsidR="00215186" w:rsidRDefault="00F5331F">
      <w:r>
        <w:rPr>
          <w:noProof/>
          <w:lang w:eastAsia="tr-TR"/>
        </w:rPr>
        <w:pict>
          <v:shape id="_x0000_s1084" type="#_x0000_t202" style="position:absolute;margin-left:165.95pt;margin-top:435.15pt;width:98.25pt;height:24.75pt;z-index:251724800" fillcolor="#ffc000">
            <v:textbox>
              <w:txbxContent>
                <w:p w:rsidR="008B127F" w:rsidRDefault="008B127F" w:rsidP="008B127F">
                  <w:pPr>
                    <w:jc w:val="center"/>
                  </w:pPr>
                  <w:r>
                    <w:t>Vahdettin</w:t>
                  </w:r>
                </w:p>
              </w:txbxContent>
            </v:textbox>
          </v:shape>
        </w:pict>
      </w:r>
      <w:r w:rsidR="008B127F"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5442585</wp:posOffset>
            </wp:positionH>
            <wp:positionV relativeFrom="margin">
              <wp:posOffset>8079740</wp:posOffset>
            </wp:positionV>
            <wp:extent cx="1209675" cy="1381125"/>
            <wp:effectExtent l="19050" t="0" r="9525" b="0"/>
            <wp:wrapSquare wrapText="bothSides"/>
            <wp:docPr id="14" name="13 Resim" descr="imagesCA2Q0V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2Q0VRR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75" type="#_x0000_t202" style="position:absolute;margin-left:15.95pt;margin-top:370.65pt;width:128.25pt;height:56.25pt;z-index:251713536;mso-position-horizontal-relative:text;mso-position-vertical-relative:text">
            <v:textbox>
              <w:txbxContent>
                <w:p w:rsidR="009D78D2" w:rsidRDefault="009D78D2" w:rsidP="008B127F">
                  <w:pPr>
                    <w:spacing w:after="0"/>
                  </w:pPr>
                  <w:r>
                    <w:t xml:space="preserve">Son padişah </w:t>
                  </w:r>
                  <w:r w:rsidR="008B127F">
                    <w:t>Vahdettin</w:t>
                  </w:r>
                </w:p>
                <w:p w:rsidR="009D78D2" w:rsidRDefault="008B127F" w:rsidP="008B127F">
                  <w:pPr>
                    <w:spacing w:after="0"/>
                  </w:pPr>
                  <w:r>
                    <w:t>İngiltere’ye sığınarak, ülkeden kaçtı.(17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202" style="position:absolute;margin-left:11.45pt;margin-top:336.15pt;width:147.75pt;height:19.5pt;z-index:251716608;mso-position-horizontal-relative:text;mso-position-vertical-relative:text">
            <v:textbox>
              <w:txbxContent>
                <w:p w:rsidR="009D78D2" w:rsidRDefault="009D78D2">
                  <w:r>
                    <w:t>Saltanat kaldırıldı. ( 1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202" style="position:absolute;margin-left:-275.8pt;margin-top:435.15pt;width:93.75pt;height:20.25pt;z-index:251717632;mso-position-horizontal-relative:text;mso-position-vertical-relative:text" fillcolor="#ffc000">
            <v:textbox>
              <w:txbxContent>
                <w:p w:rsidR="009D78D2" w:rsidRDefault="009D78D2" w:rsidP="009D78D2">
                  <w:pPr>
                    <w:jc w:val="center"/>
                  </w:pPr>
                  <w:r>
                    <w:t>Büyük Taarruz</w:t>
                  </w:r>
                </w:p>
              </w:txbxContent>
            </v:textbox>
          </v:shape>
        </w:pict>
      </w:r>
      <w:r w:rsidR="009D78D2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-434340</wp:posOffset>
            </wp:positionH>
            <wp:positionV relativeFrom="margin">
              <wp:posOffset>8241665</wp:posOffset>
            </wp:positionV>
            <wp:extent cx="1933575" cy="1219200"/>
            <wp:effectExtent l="19050" t="0" r="9525" b="0"/>
            <wp:wrapSquare wrapText="bothSides"/>
            <wp:docPr id="13" name="12 Resim" descr="panaroma_4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naroma_4_k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67" type="#_x0000_t202" style="position:absolute;margin-left:-296.8pt;margin-top:298.6pt;width:229.5pt;height:37.55pt;z-index:251704320;mso-position-horizontal-relative:text;mso-position-vertical-relative:text">
            <v:textbox style="mso-next-textbox:#_x0000_s1067">
              <w:txbxContent>
                <w:p w:rsidR="009D78D2" w:rsidRPr="00BF6E23" w:rsidRDefault="009D78D2" w:rsidP="009D78D2">
                  <w:pPr>
                    <w:spacing w:after="0"/>
                  </w:pPr>
                  <w:r>
                    <w:t>Büyük Taarruz başladı. Düşman Anadolu’dan çıkarıldı.(26 Ağustos-18 Eylül)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margin-left:22.7pt;margin-top:305.4pt;width:237pt;height:19.5pt;z-index:251715584;mso-position-horizontal-relative:text;mso-position-vertical-relative:text">
            <v:textbox>
              <w:txbxContent>
                <w:p w:rsidR="009D78D2" w:rsidRDefault="009D78D2">
                  <w:r>
                    <w:t>Mudanya Ateşkes Antlaşması imzalandı.(11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margin-left:15.95pt;margin-top:273.85pt;width:248.25pt;height:24.75pt;z-index:251705344;mso-position-horizontal-relative:text;mso-position-vertical-relative:text" fillcolor="#ffc000">
            <v:textbox>
              <w:txbxContent>
                <w:p w:rsidR="00C924D4" w:rsidRDefault="00BF6E23">
                  <w:r>
                    <w:t xml:space="preserve"> Tekâlif-i Milliye Kanunları ve Türk halkının desteği</w:t>
                  </w:r>
                </w:p>
              </w:txbxContent>
            </v:textbox>
          </v:shape>
        </w:pict>
      </w:r>
      <w:r w:rsidR="009D78D2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4652010</wp:posOffset>
            </wp:positionH>
            <wp:positionV relativeFrom="margin">
              <wp:posOffset>6384290</wp:posOffset>
            </wp:positionV>
            <wp:extent cx="1876425" cy="1028700"/>
            <wp:effectExtent l="19050" t="0" r="9525" b="0"/>
            <wp:wrapSquare wrapText="bothSides"/>
            <wp:docPr id="11" name="7 Resim" descr="tekalifi_milliy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kalifi_milliye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55" type="#_x0000_t32" style="position:absolute;margin-left:-2.8pt;margin-top:181.6pt;width:45.75pt;height:.05pt;flip:x;z-index:25169203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2" type="#_x0000_t202" style="position:absolute;margin-left:42.95pt;margin-top:171.9pt;width:208.5pt;height:20.25pt;z-index:251709440;mso-position-horizontal-relative:text;mso-position-vertical-relative:text">
            <v:textbox>
              <w:txbxContent>
                <w:p w:rsidR="00C924D4" w:rsidRDefault="00BF6E23">
                  <w:r>
                    <w:t>Atatürk başkomutan seçildi.( 5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42.95pt;margin-top:127.65pt;width:210.75pt;height:39.75pt;z-index:251701248;mso-position-horizontal-relative:text;mso-position-vertical-relative:text">
            <v:textbox>
              <w:txbxContent>
                <w:p w:rsidR="00C924D4" w:rsidRDefault="00C924D4">
                  <w:r>
                    <w:t>Moskova’da Türk-Rus dostluk ve kardeşlik anlaşması imzalandı.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202" style="position:absolute;margin-left:-300.55pt;margin-top:262.65pt;width:239.25pt;height:26.25pt;z-index:251707392;mso-position-horizontal-relative:text;mso-position-vertical-relative:text">
            <v:textbox style="mso-next-textbox:#_x0000_s1070">
              <w:txbxContent>
                <w:p w:rsidR="009D78D2" w:rsidRDefault="009D78D2">
                  <w:r>
                    <w:t>Fransızlarla, Ankara anlaşması imzalandı.(20 Ekim)</w:t>
                  </w:r>
                </w:p>
                <w:p w:rsidR="00C924D4" w:rsidRDefault="009D78D2">
                  <w:proofErr w:type="gramStart"/>
                  <w:r>
                    <w:t>(</w:t>
                  </w:r>
                  <w:proofErr w:type="gramEnd"/>
                  <w:r>
                    <w:t xml:space="preserve"> 22 Ekim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202" style="position:absolute;margin-left:-292.3pt;margin-top:221.4pt;width:211.5pt;height:34.5pt;z-index:251708416;mso-position-horizontal-relative:text;mso-position-vertical-relative:text">
            <v:textbox>
              <w:txbxContent>
                <w:p w:rsidR="00C924D4" w:rsidRDefault="00BF6E23" w:rsidP="009D78D2">
                  <w:pPr>
                    <w:spacing w:after="0"/>
                  </w:pPr>
                  <w:r>
                    <w:t xml:space="preserve">Sakarya Savaşı </w:t>
                  </w:r>
                  <w:r w:rsidR="009D78D2">
                    <w:t>yapıldı. Yunanlılar</w:t>
                  </w:r>
                  <w:r>
                    <w:t xml:space="preserve"> bu savaşla geri püskürtüldü.( 23 Ağustos</w:t>
                  </w:r>
                  <w:r w:rsidR="009D78D2">
                    <w:t>-13 Eylül)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margin-left:11.45pt;margin-top:209.4pt;width:87pt;height:53.25pt;z-index:251706368;mso-position-horizontal-relative:text;mso-position-vertical-relative:text">
            <v:textbox>
              <w:txbxContent>
                <w:p w:rsidR="00C924D4" w:rsidRDefault="00BF6E23">
                  <w:r>
                    <w:t>Tekâlif-i milliye emirleri yayımlandı.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-296.8pt;margin-top:171.9pt;width:211.5pt;height:37.5pt;z-index:251703296;mso-position-horizontal-relative:text;mso-position-vertical-relative:text">
            <v:textbox>
              <w:txbxContent>
                <w:p w:rsidR="00C924D4" w:rsidRDefault="00C924D4">
                  <w:r>
                    <w:t xml:space="preserve">Eskişehir-Kütahya Savaşları </w:t>
                  </w:r>
                  <w:r w:rsidR="00BF6E23">
                    <w:t>oldu. Türk</w:t>
                  </w:r>
                  <w:r>
                    <w:t xml:space="preserve"> ordusu Sakarya Irmağının doğusuna çekildi.</w:t>
                  </w:r>
                </w:p>
                <w:p w:rsidR="00BF6E23" w:rsidRDefault="00BF6E23"/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margin-left:-296.8pt;margin-top:140.4pt;width:3in;height:21pt;z-index:251700224;mso-position-horizontal-relative:text;mso-position-vertical-relative:text">
            <v:textbox>
              <w:txbxContent>
                <w:p w:rsidR="00C924D4" w:rsidRDefault="00BF6E23">
                  <w:r>
                    <w:t>II. İnönü</w:t>
                  </w:r>
                  <w:r w:rsidR="00C924D4">
                    <w:t xml:space="preserve"> Savaşı oldu.31 Mart-</w:t>
                  </w:r>
                  <w:r>
                    <w:t>1 Nisan</w:t>
                  </w:r>
                  <w:proofErr w:type="gramStart"/>
                  <w:r>
                    <w:t>)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-300.55pt;margin-top:96.95pt;width:222.75pt;height:35.2pt;z-index:251698176;mso-position-horizontal-relative:text;mso-position-vertical-relative:text">
            <v:textbox>
              <w:txbxContent>
                <w:p w:rsidR="00C924D4" w:rsidRDefault="00C924D4" w:rsidP="00C924D4">
                  <w:pPr>
                    <w:spacing w:after="0"/>
                  </w:pPr>
                  <w:r>
                    <w:t>İlk Anayasa “Teşkilat-ı Esasiye” kabul edildi.</w:t>
                  </w:r>
                </w:p>
                <w:p w:rsidR="00C924D4" w:rsidRDefault="00C924D4" w:rsidP="00C924D4">
                  <w:pPr>
                    <w:spacing w:after="0"/>
                    <w:jc w:val="center"/>
                  </w:pPr>
                  <w:r>
                    <w:t>(20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32" style="position:absolute;margin-left:5.45pt;margin-top:96.9pt;width:30.75pt;height:.05pt;flip:x;z-index:251695104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5" type="#_x0000_t202" style="position:absolute;margin-left:36.2pt;margin-top:78.9pt;width:223.5pt;height:41.25pt;z-index:251702272;mso-position-horizontal-relative:text;mso-position-vertical-relative:text">
            <v:textbox>
              <w:txbxContent>
                <w:p w:rsidR="00C924D4" w:rsidRDefault="00C924D4">
                  <w:r>
                    <w:t>1.İnönü Savaşı oldu. Yunanlılara karşı verilen bu savaşı Türk ordusu kazandı.(6-10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-296.8pt;margin-top:59.4pt;width:219pt;height:19.5pt;z-index:251699200;mso-position-horizontal-relative:text;mso-position-vertical-relative:text">
            <v:textbox>
              <w:txbxContent>
                <w:p w:rsidR="00C924D4" w:rsidRDefault="00C924D4">
                  <w:r>
                    <w:t>Sevr Barış antlaşması imzalandı.( 10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144.2pt;margin-top:24.9pt;width:97.5pt;height:21pt;z-index:251685888;mso-position-horizontal-relative:text;mso-position-vertical-relative:text" fillcolor="#ffc000">
            <v:textbox>
              <w:txbxContent>
                <w:p w:rsidR="0071340B" w:rsidRDefault="00C924D4">
                  <w:r>
                    <w:t>TBMM’nin açılışı.</w:t>
                  </w:r>
                </w:p>
              </w:txbxContent>
            </v:textbox>
          </v:shape>
        </w:pict>
      </w:r>
    </w:p>
    <w:sectPr w:rsidR="00215186" w:rsidSect="00B54E32">
      <w:pgSz w:w="11906" w:h="16838"/>
      <w:pgMar w:top="851" w:right="851" w:bottom="6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54E32"/>
    <w:rsid w:val="00136D2A"/>
    <w:rsid w:val="00215186"/>
    <w:rsid w:val="00507D5D"/>
    <w:rsid w:val="00530BB8"/>
    <w:rsid w:val="0071340B"/>
    <w:rsid w:val="008B127F"/>
    <w:rsid w:val="00957493"/>
    <w:rsid w:val="009D78D2"/>
    <w:rsid w:val="00B308F8"/>
    <w:rsid w:val="00B3470A"/>
    <w:rsid w:val="00B54E32"/>
    <w:rsid w:val="00B639FC"/>
    <w:rsid w:val="00BF6E23"/>
    <w:rsid w:val="00C924D4"/>
    <w:rsid w:val="00F206C4"/>
    <w:rsid w:val="00F5331F"/>
    <w:rsid w:val="00F734BB"/>
    <w:rsid w:val="00F91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ffc000"/>
    </o:shapedefaults>
    <o:shapelayout v:ext="edit">
      <o:idmap v:ext="edit" data="1"/>
      <o:rules v:ext="edit">
        <o:r id="V:Rule25" type="connector" idref="#_x0000_s1083"/>
        <o:r id="V:Rule26" type="connector" idref="#_x0000_s1038"/>
        <o:r id="V:Rule27" type="connector" idref="#_x0000_s1039"/>
        <o:r id="V:Rule28" type="connector" idref="#_x0000_s1056"/>
        <o:r id="V:Rule29" type="connector" idref="#_x0000_s1051"/>
        <o:r id="V:Rule30" type="connector" idref="#_x0000_s1060"/>
        <o:r id="V:Rule31" type="connector" idref="#_x0000_s1080"/>
        <o:r id="V:Rule32" type="connector" idref="#_x0000_s1059"/>
        <o:r id="V:Rule33" type="connector" idref="#_x0000_s1052"/>
        <o:r id="V:Rule34" type="connector" idref="#_x0000_s1054"/>
        <o:r id="V:Rule35" type="connector" idref="#_x0000_s1041"/>
        <o:r id="V:Rule36" type="connector" idref="#_x0000_s1040"/>
        <o:r id="V:Rule37" type="connector" idref="#_x0000_s1044"/>
        <o:r id="V:Rule38" type="connector" idref="#_x0000_s1055"/>
        <o:r id="V:Rule39" type="connector" idref="#_x0000_s1042"/>
        <o:r id="V:Rule40" type="connector" idref="#_x0000_s1057"/>
        <o:r id="V:Rule41" type="connector" idref="#_x0000_s1043"/>
        <o:r id="V:Rule42" type="connector" idref="#_x0000_s1081"/>
        <o:r id="V:Rule43" type="connector" idref="#_x0000_s1037"/>
        <o:r id="V:Rule44" type="connector" idref="#_x0000_s1053"/>
        <o:r id="V:Rule45" type="connector" idref="#_x0000_s1073"/>
        <o:r id="V:Rule46" type="connector" idref="#_x0000_s1058"/>
        <o:r id="V:Rule47" type="connector" idref="#_x0000_s1074"/>
        <o:r id="V:Rule48" type="connector" idref="#_x0000_s10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1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4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4E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12</Words>
  <Characters>70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2001-12-31T23:20:00Z</dcterms:created>
  <dcterms:modified xsi:type="dcterms:W3CDTF">2016-09-19T15:59:00Z</dcterms:modified>
  <cp:category>www.sorubak.com</cp:category>
</cp:coreProperties>
</file>